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686E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</w:p>
    <w:p w14:paraId="431CFB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宿州市市场监督管理局 中共宿州市委宣传部</w:t>
      </w:r>
    </w:p>
    <w:p w14:paraId="1D444F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宿州市民政局 宿州市卫生健康委员会关于</w:t>
      </w:r>
    </w:p>
    <w:p w14:paraId="0D74D4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印发《全市保健食品科普宣传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守护银发</w:t>
      </w:r>
    </w:p>
    <w:p w14:paraId="583B89F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健康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社区行活动方案》的通知</w:t>
      </w:r>
    </w:p>
    <w:p w14:paraId="12301D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documentHeadLineFrame"/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宿市监函〔2024〕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49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号</w:t>
      </w:r>
      <w:bookmarkEnd w:id="0"/>
    </w:p>
    <w:p w14:paraId="7B8894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AD1A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各县（区）市场监管局、党委宣传部、民政局、卫生健康委员会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市市场监督管理局各园区分局：</w:t>
      </w:r>
    </w:p>
    <w:p w14:paraId="736FA0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现将《全市保健食品科普宣传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守护银发健康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社区行活动方案》印发你们，请各地各有关部门抓好落实并确保成效。</w:t>
      </w:r>
      <w:bookmarkStart w:id="1" w:name="_GoBack"/>
      <w:bookmarkEnd w:id="1"/>
    </w:p>
    <w:p w14:paraId="3DEC0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0022B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0B743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宿州市市场监督管理局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中共宿州市委宣传部</w:t>
      </w:r>
    </w:p>
    <w:p w14:paraId="4E3BEE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宿州市民政局 宿州市卫生健康委员会</w:t>
      </w:r>
    </w:p>
    <w:p w14:paraId="3308B9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84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2024年5月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35CACC0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</w:pPr>
    </w:p>
    <w:p w14:paraId="5411F64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</w:pPr>
    </w:p>
    <w:p w14:paraId="743FAB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  <w:br w:type="page"/>
      </w:r>
    </w:p>
    <w:p w14:paraId="1A38F5F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lang w:val="en-US" w:eastAsia="zh-CN"/>
        </w:rPr>
      </w:pPr>
    </w:p>
    <w:p w14:paraId="0896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  <w:t>全市保健食品科普宣传</w:t>
      </w:r>
    </w:p>
    <w:p w14:paraId="67F09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  <w:t>守护银发健康</w:t>
      </w:r>
      <w:r>
        <w:rPr>
          <w:rFonts w:hint="eastAsia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  <w:t>”</w:t>
      </w: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"/>
        </w:rPr>
        <w:t>社区行活动方案</w:t>
      </w:r>
    </w:p>
    <w:p w14:paraId="7020C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FAE85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全面贯彻党中央、国务院《关于进一步深化改革加强食品安全工作的意见》精神，认真落实上级党委、政府关于食品安全工作的决策部署，持续深化食品安全社会共治共建共享格局，宿州市市场监督管理局、中共宿州市委宣传部、宿州市民政局、宿州市卫生健康委员会联合在全市范围开展保健食品科普宣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守护银发健康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社区行活动，现制定方案如下。</w:t>
      </w:r>
    </w:p>
    <w:p w14:paraId="7ABCCB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一、指导思想</w:t>
      </w:r>
    </w:p>
    <w:p w14:paraId="0F84DE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，全面贯彻落实党的二十大精神，深入学习贯彻习近平总书记关于食品安全工作重要指示批示精神，坚持以人民为中心，提高宿州市老年人对保健食品的认知和理解，增强他们的健康意识。</w:t>
      </w:r>
    </w:p>
    <w:p w14:paraId="2488F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二、工作目标任务</w:t>
      </w:r>
    </w:p>
    <w:p w14:paraId="52512B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落实普法要求。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采用多种形式广泛宣传《食品安全法》、《食品安全法实施条例》《安徽省食品安全条例》《保健食品注册与备案管理办法》《保健食品标注警示用语指南》《特殊食品经营管理办法》等法律法规，提高社会知晓度。</w:t>
      </w:r>
    </w:p>
    <w:p w14:paraId="3BC8A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开展科普宣传。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深入社区进行科普活动，提升老年群体对保健食品的认知。一是设计科普手册、海报、传单等，以简洁明了的方式介绍保健食品的相关知识。二是邀请专家进行讲座，面对面地为公众讲解保健食品的知识和注意事项。三是通过网站、微信公众号、短视频等渠道发布科普内容。四是在社区开展宣传活动，如现场咨询、知识问答等，与居民互动。</w:t>
      </w:r>
    </w:p>
    <w:p w14:paraId="1C716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引导理性消费。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广泛宣传保健食品的功能、适用人群、局限性等知识，让消费者了解清楚。提醒消费者不要过度依赖保健食品，保持理性的消费观念。分享因盲目消费保健食品而产生不良后果的案例，起到警醒作用。教消费者学会辨别虚假宣传和不实信息，增强防范意识。提供专业人士的建议和指导，帮助消费者做出正确选择。</w:t>
      </w:r>
    </w:p>
    <w:p w14:paraId="7095C6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建立保健食品科普宣传台。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各地在辖区内社区服务大厅设立保健食品科普宣传台，通过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展示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展板、海报、宣传手册、知识读本等方式，常态化进行保健食品科普宣传。让居民在办理事务时能够方便地接触到保健食品知识，增强对其的认识和了解。利用社区服务大厅这一日常人流量较大的场所，扩大宣传覆盖面。促进社区与居民之间的交流与互动，提升社区服务质量。在社区内营造浓厚的保健食品科普宣传氛围，潜移默化地影响居民的观念和行为。</w:t>
      </w:r>
    </w:p>
    <w:p w14:paraId="24CF58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建立志愿者队伍。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广泛动员社会各方力量参与保健食品科普宣传活动，邀请具备食品安全专业知识的社会公众人物、人大代表、政协委员、社区网格员、党政机关和医疗机构退休人员参与志愿服务活动。各县区（园区）应建立不少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支科普宣传志愿者队伍，鼓励食品行业协会组织、高校和科研院所、食品生产经营企业自建志愿者队伍，构建多元化科普宣传矩阵。</w:t>
      </w:r>
    </w:p>
    <w:p w14:paraId="399EF1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参与志愿者故事大赛。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积极组织参与安徽省保健食品科普宣传志愿者故事大赛活动。通过参赛传播健康的生活理念，鼓励人们通过合理饮食和健康生活方式来维护身体健康。鼓励更多人参与到保健食品科普宣传志愿服务中，推动社会形成良好的科普氛围。促使保健食品行业更加规范、健康地发展。构建社会共同参与食品安全共建共治的宣传格局。</w:t>
      </w:r>
    </w:p>
    <w:p w14:paraId="0D5E63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三、时间安排</w:t>
      </w:r>
    </w:p>
    <w:p w14:paraId="496948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月，分三个阶段实施。</w:t>
      </w:r>
    </w:p>
    <w:p w14:paraId="1DDA8E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（一）部署启动阶段（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月份）。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宿州市市场监督管理局、中共宿州市委宣传部、宿州市民政局、宿州市卫生健康委员会联合印发《全市保健食品科普宣传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守护银发健康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社区行活动方案》，各地要紧密结合本地社区数量、保健食品生产经营现状制定工作方案，确保形式多样、措施有力、成效明显。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62F9E7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（二）组织实施阶段（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月份）。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深入广泛开展科普宣传活动，以社区广场为主要场所，以老年消费群体为主要对象，通过主题宣讲、现场咨询、展板展示、消费体验、发放宣传资料、播放科普短片、公布典型案例等形式，集中开展科普宣教活动。县（区）、园区每月至少举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次集中科普宣教活动，把科普宣传活动作为助推保健食品安全监管的有效载体。</w:t>
      </w:r>
    </w:p>
    <w:p w14:paraId="453986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（三）总结提升阶段（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月份）。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地要坚持集中宣传和日常教育相结合，认真梳理总结活动期间好的经验和做法，并将其运用到常态化科普宣传教育活动中，持续巩固深化科普宣传成果，逐步形成长效工作机制。各级各有关部门要同频共振、同向发力，积极发动社会各方力量，多措并举、统筹兼合开展科普宣传活动，全面构建食品安全社会共建共治大格局。</w:t>
      </w:r>
    </w:p>
    <w:p w14:paraId="7F88CF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四、工作要求</w:t>
      </w:r>
    </w:p>
    <w:p w14:paraId="12E127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（一）组织领导。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各级有关部门要充分认识开展保健食品科普宣传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守护银发健康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社区行活动的重要意义，认真对照《方案》要求，精心策划组织，广泛宣传发动，组建志愿者服务队伍，创新丰富活动形式，确保取得实效。各地科普宣传开展情况纳入年度食品安全目标评议考核内容，市直相关部门视各地活动开展情况适时组织实地调研指导。</w:t>
      </w:r>
    </w:p>
    <w:p w14:paraId="4EBAEF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（二）加强协作。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部门间要密切沟通，及时交流与分享相关信息，确保宣传内容的一致性和连贯性；有效整合各部门的人力、物力、财力等资源，提高活动效率；各部门密切配合，在工作中相互配合、相互支持，形成强大的工作合力。</w:t>
      </w:r>
    </w:p>
    <w:p w14:paraId="16558D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（三）创新形式。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丰富活动内容，吸引居民参与。运用短视频、直播、互动小程序等新媒体平台；设置保健食品体验区，让人们亲身感受；以生动的故事来传达保健食品知识和信息；采用漫画、动画、小品等艺术形式展现；组织参观保健食品生产企业或科研机构；根据不同受众群体的特点定制宣传内容和形式。通过多种平台渠道，全方位、多角度宣传引导，营造浓厚的社会氛围。</w:t>
      </w:r>
    </w:p>
    <w:p w14:paraId="53BD9B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（四）注重实效。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确保活动真正起到科普宣传作用。提供与人们生活实际相关、有实际应用价值的知识。能解答人们关于保健食品的常见疑惑和问题。采用真实的案例进行讲解，增强可信度和说服力。建立反馈机制，及时了解活动效果和受众需求。根据实际情况的变化及时调整活动内容和形式。</w:t>
      </w:r>
    </w:p>
    <w:p w14:paraId="15AD10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（五）强化宣传。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及时报道活动进展和成效。各地要认真收集科普宣传社区行活动期间好的做法和典型实例，每月至少报送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篇活动开展工作信息。各县区（园区）市场监管局于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日前报送本级实施方案，</w:t>
      </w:r>
      <w:r>
        <w:rPr>
          <w:rFonts w:hint="eastAsia" w:ascii="Times New Roman" w:hAnsi="Times New Roman" w:eastAsia="方正仿宋_GBK" w:cs="Times New Roman"/>
          <w:color w:val="000000"/>
          <w:w w:val="95"/>
          <w:kern w:val="0"/>
          <w:sz w:val="32"/>
          <w:szCs w:val="32"/>
          <w:lang w:val="en-US" w:eastAsia="zh-CN" w:bidi="ar"/>
        </w:rPr>
        <w:t>11月29日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前报送社区行活动工作统计总表和工作总结。相关材料发至市市场监管局特殊食品监管科邮箱。</w:t>
      </w:r>
    </w:p>
    <w:p w14:paraId="52D450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4B93D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市市场监管局联系人：王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锐</w:t>
      </w:r>
    </w:p>
    <w:p w14:paraId="0FAE0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0557-3031876</w:t>
      </w:r>
    </w:p>
    <w:p w14:paraId="2CD40E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电子邮箱：sztsk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3031876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@sohu.com</w:t>
      </w:r>
    </w:p>
    <w:p w14:paraId="2E5EB8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市委宣传部联系人：王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萌</w:t>
      </w:r>
    </w:p>
    <w:p w14:paraId="49BD5F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0557-3054512</w:t>
      </w:r>
    </w:p>
    <w:p w14:paraId="07CBFD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电子邮箱：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szxcbxjk607@163.com</w:t>
      </w:r>
    </w:p>
    <w:p w14:paraId="761113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市民政局联系人：何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露</w:t>
      </w:r>
    </w:p>
    <w:p w14:paraId="6BB560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0557-3255030</w:t>
      </w:r>
    </w:p>
    <w:p w14:paraId="4AF54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电子邮箱：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2569714477@qq.com</w:t>
      </w:r>
    </w:p>
    <w:p w14:paraId="7822A5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市卫生健康委员会联系人：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张 鹏</w:t>
      </w:r>
    </w:p>
    <w:p w14:paraId="14689E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0557-3026531</w:t>
      </w:r>
    </w:p>
    <w:p w14:paraId="3B7512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电子邮箱：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szswsjjkk@163.com</w:t>
      </w:r>
    </w:p>
    <w:p w14:paraId="72ED60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8CD63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全市保健食品科普宣传志愿者队伍信息表</w:t>
      </w:r>
    </w:p>
    <w:p w14:paraId="311AA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社区行活动工作统计表</w:t>
      </w:r>
    </w:p>
    <w:p w14:paraId="339EA1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1E84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EADC0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 w14:paraId="0162B0A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</w:p>
    <w:p w14:paraId="08C5579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spacing w:val="-11"/>
          <w:kern w:val="0"/>
          <w:sz w:val="44"/>
          <w:szCs w:val="44"/>
          <w:lang w:val="en-US" w:eastAsia="zh-CN" w:bidi="ar"/>
        </w:rPr>
        <w:t>全市保健食品科普宣传志愿者队伍信息表</w:t>
      </w:r>
    </w:p>
    <w:p w14:paraId="3BF291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填报单位：                     填报日期：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C5B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3C0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属地</w:t>
            </w:r>
          </w:p>
        </w:tc>
        <w:tc>
          <w:tcPr>
            <w:tcW w:w="2130" w:type="dxa"/>
            <w:vAlign w:val="center"/>
          </w:tcPr>
          <w:p w14:paraId="0CB3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志愿者队伍名称及人数</w:t>
            </w:r>
          </w:p>
        </w:tc>
        <w:tc>
          <w:tcPr>
            <w:tcW w:w="2131" w:type="dxa"/>
            <w:vAlign w:val="center"/>
          </w:tcPr>
          <w:p w14:paraId="77C2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联络人及联系电话</w:t>
            </w:r>
          </w:p>
        </w:tc>
        <w:tc>
          <w:tcPr>
            <w:tcW w:w="2131" w:type="dxa"/>
            <w:vAlign w:val="center"/>
          </w:tcPr>
          <w:p w14:paraId="16DA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 w14:paraId="2EAB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1F6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70E3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C23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3A0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E1D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C91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357D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2F650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0B7F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ED8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F36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45DA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745D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75E8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1A6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3A3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505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D68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5EF5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A42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BE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506A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1EC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4F30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004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8AB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7233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B36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4911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24C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D3E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156A8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228A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0E2B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F7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A6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288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DBF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4EF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43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3A4D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7F54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38D3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3D1A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F3F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283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654C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556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E78A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B58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C1F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3E4E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1EC1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4D1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C6A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7C9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 w14:paraId="736B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2FA5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590A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5B63CC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DA714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C2DCCD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 </w:t>
      </w:r>
    </w:p>
    <w:p w14:paraId="5AE02EB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spacing w:val="-11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简体" w:cs="Times New Roman"/>
          <w:b w:val="0"/>
          <w:spacing w:val="-11"/>
          <w:kern w:val="0"/>
          <w:sz w:val="44"/>
          <w:szCs w:val="44"/>
          <w:lang w:val="en-US" w:eastAsia="zh-CN" w:bidi="ar"/>
        </w:rPr>
        <w:t>守护银发健康</w:t>
      </w:r>
      <w:r>
        <w:rPr>
          <w:rFonts w:hint="eastAsia" w:ascii="Times New Roman" w:hAnsi="Times New Roman" w:eastAsia="方正小标宋简体" w:cs="Times New Roman"/>
          <w:b w:val="0"/>
          <w:spacing w:val="-11"/>
          <w:kern w:val="0"/>
          <w:sz w:val="44"/>
          <w:szCs w:val="44"/>
          <w:lang w:val="en-US" w:eastAsia="zh-CN" w:bidi="ar"/>
        </w:rPr>
        <w:t>”</w:t>
      </w:r>
      <w:r>
        <w:rPr>
          <w:rFonts w:hint="default" w:ascii="Times New Roman" w:hAnsi="Times New Roman" w:eastAsia="方正小标宋简体" w:cs="Times New Roman"/>
          <w:b w:val="0"/>
          <w:spacing w:val="-11"/>
          <w:kern w:val="0"/>
          <w:sz w:val="44"/>
          <w:szCs w:val="44"/>
          <w:lang w:val="en-US" w:eastAsia="zh-CN" w:bidi="ar"/>
        </w:rPr>
        <w:t>社区行活动统计表</w:t>
      </w:r>
    </w:p>
    <w:p w14:paraId="16D486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 w14:paraId="20BAAD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填报单位：                      填报日期：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7"/>
        <w:gridCol w:w="1579"/>
        <w:gridCol w:w="1686"/>
      </w:tblGrid>
      <w:tr w14:paraId="25A5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3769C257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项 目</w:t>
            </w:r>
          </w:p>
        </w:tc>
        <w:tc>
          <w:tcPr>
            <w:tcW w:w="1579" w:type="dxa"/>
          </w:tcPr>
          <w:p w14:paraId="38FA0A7D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数 量</w:t>
            </w:r>
          </w:p>
        </w:tc>
        <w:tc>
          <w:tcPr>
            <w:tcW w:w="1686" w:type="dxa"/>
          </w:tcPr>
          <w:p w14:paraId="7D9372B3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单 位</w:t>
            </w:r>
          </w:p>
        </w:tc>
      </w:tr>
      <w:tr w14:paraId="57D1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4A84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印发宣传资料</w:t>
            </w:r>
          </w:p>
        </w:tc>
        <w:tc>
          <w:tcPr>
            <w:tcW w:w="1579" w:type="dxa"/>
          </w:tcPr>
          <w:p w14:paraId="457C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4AE6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份</w:t>
            </w:r>
          </w:p>
        </w:tc>
      </w:tr>
      <w:tr w14:paraId="5317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54AD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张贴宣传海报</w:t>
            </w:r>
          </w:p>
        </w:tc>
        <w:tc>
          <w:tcPr>
            <w:tcW w:w="1579" w:type="dxa"/>
          </w:tcPr>
          <w:p w14:paraId="58C2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76A8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张</w:t>
            </w:r>
          </w:p>
        </w:tc>
      </w:tr>
      <w:tr w14:paraId="1CDC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70D6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摆放宣传展板</w:t>
            </w:r>
          </w:p>
        </w:tc>
        <w:tc>
          <w:tcPr>
            <w:tcW w:w="1579" w:type="dxa"/>
          </w:tcPr>
          <w:p w14:paraId="3E2A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32B9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块</w:t>
            </w:r>
          </w:p>
        </w:tc>
      </w:tr>
      <w:tr w14:paraId="7427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14C2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开展专题讲座</w:t>
            </w:r>
          </w:p>
        </w:tc>
        <w:tc>
          <w:tcPr>
            <w:tcW w:w="1579" w:type="dxa"/>
          </w:tcPr>
          <w:p w14:paraId="10AF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315C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场</w:t>
            </w:r>
          </w:p>
        </w:tc>
      </w:tr>
      <w:tr w14:paraId="6373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0C38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制作视频材料</w:t>
            </w:r>
          </w:p>
        </w:tc>
        <w:tc>
          <w:tcPr>
            <w:tcW w:w="1579" w:type="dxa"/>
          </w:tcPr>
          <w:p w14:paraId="41E0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3025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条</w:t>
            </w:r>
          </w:p>
        </w:tc>
      </w:tr>
      <w:tr w14:paraId="0E6B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6A59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报纸、电视、广播等传统媒体发布信息</w:t>
            </w:r>
          </w:p>
        </w:tc>
        <w:tc>
          <w:tcPr>
            <w:tcW w:w="1579" w:type="dxa"/>
          </w:tcPr>
          <w:p w14:paraId="6B2F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1E85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条</w:t>
            </w:r>
          </w:p>
        </w:tc>
      </w:tr>
      <w:tr w14:paraId="7B9A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257" w:type="dxa"/>
          </w:tcPr>
          <w:p w14:paraId="6061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网站发布信息</w:t>
            </w:r>
          </w:p>
        </w:tc>
        <w:tc>
          <w:tcPr>
            <w:tcW w:w="1579" w:type="dxa"/>
          </w:tcPr>
          <w:p w14:paraId="4695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0E63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条</w:t>
            </w:r>
          </w:p>
        </w:tc>
      </w:tr>
      <w:tr w14:paraId="2E0B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257" w:type="dxa"/>
          </w:tcPr>
          <w:p w14:paraId="6936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微信公众号发布信息</w:t>
            </w:r>
          </w:p>
        </w:tc>
        <w:tc>
          <w:tcPr>
            <w:tcW w:w="1579" w:type="dxa"/>
          </w:tcPr>
          <w:p w14:paraId="214D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86" w:type="dxa"/>
          </w:tcPr>
          <w:p w14:paraId="13C4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条</w:t>
            </w:r>
          </w:p>
        </w:tc>
      </w:tr>
      <w:tr w14:paraId="1B3B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3B4F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其他媒体（户外、公交、LED 等）</w:t>
            </w:r>
          </w:p>
        </w:tc>
        <w:tc>
          <w:tcPr>
            <w:tcW w:w="1579" w:type="dxa"/>
          </w:tcPr>
          <w:p w14:paraId="4C72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117C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条</w:t>
            </w:r>
          </w:p>
        </w:tc>
      </w:tr>
      <w:tr w14:paraId="194B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37CB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集中宣传活动场次和参加人次</w:t>
            </w:r>
          </w:p>
        </w:tc>
        <w:tc>
          <w:tcPr>
            <w:tcW w:w="1579" w:type="dxa"/>
          </w:tcPr>
          <w:p w14:paraId="2A98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7C90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场次/人次</w:t>
            </w:r>
          </w:p>
        </w:tc>
      </w:tr>
      <w:tr w14:paraId="4261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0460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投诉举报线索</w:t>
            </w:r>
          </w:p>
        </w:tc>
        <w:tc>
          <w:tcPr>
            <w:tcW w:w="1579" w:type="dxa"/>
          </w:tcPr>
          <w:p w14:paraId="659D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00CC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条</w:t>
            </w:r>
          </w:p>
        </w:tc>
      </w:tr>
      <w:tr w14:paraId="77AD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257" w:type="dxa"/>
          </w:tcPr>
          <w:p w14:paraId="5F7F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案件查处</w:t>
            </w:r>
          </w:p>
        </w:tc>
        <w:tc>
          <w:tcPr>
            <w:tcW w:w="1579" w:type="dxa"/>
          </w:tcPr>
          <w:p w14:paraId="4A81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6" w:type="dxa"/>
          </w:tcPr>
          <w:p w14:paraId="583D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件</w:t>
            </w:r>
          </w:p>
        </w:tc>
      </w:tr>
    </w:tbl>
    <w:p w14:paraId="65C06B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8001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CF82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0CF82"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TdkZTM3ODMzM2NjNTU5MTlkYmJhNWM5YjY1OWMifQ=="/>
  </w:docVars>
  <w:rsids>
    <w:rsidRoot w:val="00000000"/>
    <w:rsid w:val="06740AD3"/>
    <w:rsid w:val="078D3ED8"/>
    <w:rsid w:val="08B01FC0"/>
    <w:rsid w:val="09F36857"/>
    <w:rsid w:val="112D3DD9"/>
    <w:rsid w:val="118E6842"/>
    <w:rsid w:val="1D524217"/>
    <w:rsid w:val="1F572EF9"/>
    <w:rsid w:val="23C30255"/>
    <w:rsid w:val="24B31941"/>
    <w:rsid w:val="271C60F4"/>
    <w:rsid w:val="27BFB519"/>
    <w:rsid w:val="360A6BB5"/>
    <w:rsid w:val="3DB94DBB"/>
    <w:rsid w:val="3EAB43AB"/>
    <w:rsid w:val="3ED42E36"/>
    <w:rsid w:val="3FDB0506"/>
    <w:rsid w:val="43713CEC"/>
    <w:rsid w:val="6D4F637B"/>
    <w:rsid w:val="721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ind w:firstLine="420" w:firstLineChars="100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2940</Words>
  <Characters>3080</Characters>
  <Lines>0</Lines>
  <Paragraphs>0</Paragraphs>
  <TotalTime>117</TotalTime>
  <ScaleCrop>false</ScaleCrop>
  <LinksUpToDate>false</LinksUpToDate>
  <CharactersWithSpaces>3139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2024-05-06T15:38:00Z</dcterms:created>
  <dc:creator>Administrator</dc:creator>
  <cp:lastModifiedBy>汪妍</cp:lastModifiedBy>
  <cp:lastPrinted>2024-05-07T09:39:00Z</cp:lastPrinted>
  <dcterms:modified xsi:type="dcterms:W3CDTF">2024-08-29T07:13:54Z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49F59FC99F7240E781F4AAEB0309C2B4_13</vt:lpwstr>
  </property>
</Properties>
</file>