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不合格项目小知识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91" w:beforeAutospacing="0" w:after="291" w:afterAutospacing="0"/>
        <w:ind w:left="0" w:right="0" w:firstLine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</w:rPr>
        <w:t>酵母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91" w:beforeAutospacing="0" w:after="291" w:afterAutospacing="0" w:line="480" w:lineRule="auto"/>
        <w:ind w:left="0" w:right="0" w:firstLine="48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lang w:val="en-US" w:eastAsia="zh-CN"/>
        </w:rPr>
        <w:t>酵母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</w:rPr>
        <w:t>是自然界中常见的真菌，是评价食品卫生质量的指示性指标。食品中酵母数是指食品检样经过处理，在一定条件下培养后，计数所得1g或1mL检样中所形成的酵母菌落数。食品中酵母严重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</w:rPr>
        <w:t>超标会破坏食品色、香、味，失去其食用价值；长期食用酵母超标的食品，可能危害人体健康。《食品安全国家标准 饮料》（GB 7101—2015）中规定，酵母的最大限量值为20CFU/mL。饮料中酵母数超标的原因，可能是原料或包装材料受到污染，也可能是产品在生产加工过程中卫生条件控制不到位，还可能与产品储运条件不当有关。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YTQxOWE2MDhkMjJhOWM0ZTY4NmY5YTljNWNiMmIifQ=="/>
  </w:docVars>
  <w:rsids>
    <w:rsidRoot w:val="00000000"/>
    <w:rsid w:val="6AB7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2023-12-07T02:29:49Z</dcterms:created>
  <dc:creator>1</dc:creator>
  <cp:lastModifiedBy>nick</cp:lastModifiedBy>
  <dcterms:modified xsi:type="dcterms:W3CDTF">2023-12-07T02:32:10Z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9219AC835A504D74933B64770E3DFB9C_12</vt:lpwstr>
  </property>
</Properties>
</file>